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0"/>
        <w:gridCol w:w="5212"/>
      </w:tblGrid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4C35E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CB" w:rsidRPr="00DC1CCB" w:rsidRDefault="00DC1CCB" w:rsidP="004C35ED">
            <w:pPr>
              <w:jc w:val="center"/>
              <w:rPr>
                <w:sz w:val="28"/>
                <w:szCs w:val="28"/>
              </w:rPr>
            </w:pPr>
            <w:r w:rsidRPr="00DC1CCB">
              <w:rPr>
                <w:rFonts w:ascii="Verdana" w:hAnsi="Verdana"/>
                <w:color w:val="000000" w:themeColor="text1"/>
                <w:sz w:val="28"/>
                <w:szCs w:val="28"/>
              </w:rPr>
              <w:t>Een gunstig klimaat scheppen voor interne (en externe) loopbaanontwikkelingsmogelijkheden</w:t>
            </w:r>
          </w:p>
        </w:tc>
        <w:tc>
          <w:tcPr>
            <w:tcW w:w="5212" w:type="dxa"/>
          </w:tcPr>
          <w:p w:rsidR="00DC1CCB" w:rsidRDefault="004C35ED" w:rsidP="00DC1CCB">
            <w:pPr>
              <w:jc w:val="center"/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0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CB" w:rsidRPr="00DC1CCB" w:rsidRDefault="00DC1CCB" w:rsidP="00DC1CCB">
            <w:pPr>
              <w:jc w:val="center"/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  <w:p w:rsidR="00DC1CCB" w:rsidRPr="00DC1CCB" w:rsidRDefault="00DC1CCB" w:rsidP="00DC1CCB">
            <w:pPr>
              <w:ind w:left="360"/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C1CCB">
              <w:rPr>
                <w:rFonts w:ascii="Verdana" w:hAnsi="Verdana"/>
                <w:color w:val="000000" w:themeColor="text1"/>
                <w:sz w:val="28"/>
                <w:szCs w:val="28"/>
              </w:rPr>
              <w:t>Het loopbaanverhaal op de agenda houden</w:t>
            </w:r>
          </w:p>
          <w:p w:rsidR="004C35ED" w:rsidRDefault="004C35ED" w:rsidP="004C35ED">
            <w:pPr>
              <w:jc w:val="center"/>
            </w:pPr>
          </w:p>
          <w:p w:rsidR="00DC1CCB" w:rsidRDefault="00DC1CCB" w:rsidP="004C35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4C35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1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7E" w:rsidRDefault="00BA687E" w:rsidP="004C35ED">
            <w:pPr>
              <w:jc w:val="center"/>
            </w:pPr>
          </w:p>
          <w:p w:rsidR="00BA687E" w:rsidRPr="00BA687E" w:rsidRDefault="00BA687E" w:rsidP="00BA687E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A687E">
              <w:rPr>
                <w:rFonts w:ascii="Verdana" w:hAnsi="Verdana"/>
                <w:color w:val="000000" w:themeColor="text1"/>
                <w:sz w:val="28"/>
                <w:szCs w:val="28"/>
              </w:rPr>
              <w:t>Het strategisch belang van loopbaanontwikkeling opnemen</w:t>
            </w:r>
          </w:p>
          <w:p w:rsidR="00BA687E" w:rsidRDefault="00BA687E" w:rsidP="004C35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4C35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2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7E" w:rsidRPr="00BA687E" w:rsidRDefault="00BA687E" w:rsidP="00BA687E">
            <w:pPr>
              <w:pStyle w:val="Lijstalinea"/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A687E">
              <w:rPr>
                <w:rFonts w:ascii="Verdana" w:hAnsi="Verdana"/>
                <w:color w:val="000000" w:themeColor="text1"/>
                <w:sz w:val="28"/>
                <w:szCs w:val="28"/>
              </w:rPr>
              <w:t>Lange termijn loopbaanperspectieven in acht nemen</w:t>
            </w:r>
          </w:p>
          <w:p w:rsidR="00BA687E" w:rsidRDefault="00BA687E" w:rsidP="004C35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4C35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3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7E" w:rsidRPr="00BA687E" w:rsidRDefault="00BA687E" w:rsidP="004C35ED">
            <w:pPr>
              <w:jc w:val="center"/>
              <w:rPr>
                <w:sz w:val="28"/>
                <w:szCs w:val="28"/>
              </w:rPr>
            </w:pPr>
            <w:r w:rsidRPr="00BA687E">
              <w:rPr>
                <w:rFonts w:ascii="Verdana" w:hAnsi="Verdana"/>
                <w:color w:val="000000" w:themeColor="text1"/>
                <w:sz w:val="28"/>
                <w:szCs w:val="28"/>
              </w:rPr>
              <w:t>Goalshaping: kansen creëeren voor ondernemende en innoverende medewerkers</w:t>
            </w:r>
          </w:p>
        </w:tc>
        <w:tc>
          <w:tcPr>
            <w:tcW w:w="5212" w:type="dxa"/>
          </w:tcPr>
          <w:p w:rsidR="004C35ED" w:rsidRDefault="004C35ED" w:rsidP="004C35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4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7E" w:rsidRPr="00BA687E" w:rsidRDefault="00BA687E" w:rsidP="00BA687E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A687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Stimulerende rol 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opnemen </w:t>
            </w:r>
            <w:r w:rsidRPr="00BA687E">
              <w:rPr>
                <w:rFonts w:ascii="Verdana" w:hAnsi="Verdana"/>
                <w:color w:val="000000" w:themeColor="text1"/>
                <w:sz w:val="28"/>
                <w:szCs w:val="28"/>
              </w:rPr>
              <w:t>in het creëren van open loopbaancultuur in het team</w:t>
            </w:r>
          </w:p>
          <w:p w:rsidR="00BA687E" w:rsidRDefault="00BA687E" w:rsidP="004C35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4C35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5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87E" w:rsidRPr="00BA687E" w:rsidRDefault="00BA687E" w:rsidP="00BA687E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A687E">
              <w:rPr>
                <w:rFonts w:ascii="Verdana" w:hAnsi="Verdana"/>
                <w:color w:val="000000" w:themeColor="text1"/>
                <w:sz w:val="28"/>
                <w:szCs w:val="28"/>
              </w:rPr>
              <w:t>In gesprekken uitdrukkelijk loopbaandoelen opnemen en evalueren</w:t>
            </w:r>
          </w:p>
          <w:p w:rsidR="00BA687E" w:rsidRDefault="00BA687E" w:rsidP="004C35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4C35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162050" cy="556087"/>
                  <wp:effectExtent l="19050" t="0" r="0" b="0"/>
                  <wp:docPr id="16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43" cy="5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79" w:rsidRPr="00B72079" w:rsidRDefault="00B72079" w:rsidP="00B72079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72079">
              <w:rPr>
                <w:rFonts w:ascii="Verdana" w:hAnsi="Verdana"/>
                <w:color w:val="000000" w:themeColor="text1"/>
                <w:sz w:val="28"/>
                <w:szCs w:val="28"/>
              </w:rPr>
              <w:t>Loopbaanontwikkeling als hefboom gebruiken voor duurzame inzetbaarheid en geëngageerd werken van elke medewerker</w:t>
            </w:r>
          </w:p>
          <w:p w:rsidR="00B72079" w:rsidRDefault="00B72079" w:rsidP="004C35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17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79" w:rsidRPr="00B72079" w:rsidRDefault="00B72079" w:rsidP="00B72079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72079">
              <w:rPr>
                <w:rFonts w:ascii="Verdana" w:hAnsi="Verdana"/>
                <w:color w:val="000000" w:themeColor="text1"/>
                <w:sz w:val="28"/>
                <w:szCs w:val="28"/>
              </w:rPr>
              <w:t>De loopbaanverwachtingen van medewerkers en team detecteren en daar mee aan de slag gaan</w:t>
            </w:r>
          </w:p>
          <w:p w:rsidR="00B72079" w:rsidRDefault="00B72079" w:rsidP="005454ED">
            <w:pPr>
              <w:jc w:val="center"/>
            </w:pPr>
          </w:p>
        </w:tc>
        <w:tc>
          <w:tcPr>
            <w:tcW w:w="5212" w:type="dxa"/>
          </w:tcPr>
          <w:p w:rsidR="00B72079" w:rsidRDefault="004C35ED" w:rsidP="005454ED">
            <w:pPr>
              <w:jc w:val="center"/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299210" cy="621727"/>
                  <wp:effectExtent l="19050" t="0" r="0" b="0"/>
                  <wp:docPr id="18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12" cy="62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2079">
              <w:rPr>
                <w:rFonts w:ascii="Verdana" w:hAnsi="Verdana"/>
                <w:color w:val="000000" w:themeColor="text1"/>
                <w:sz w:val="19"/>
                <w:szCs w:val="19"/>
              </w:rPr>
              <w:t xml:space="preserve"> </w:t>
            </w:r>
          </w:p>
          <w:p w:rsidR="004C35ED" w:rsidRPr="00B72079" w:rsidRDefault="00B72079" w:rsidP="00B72079">
            <w:pPr>
              <w:jc w:val="center"/>
              <w:rPr>
                <w:sz w:val="28"/>
                <w:szCs w:val="28"/>
              </w:rPr>
            </w:pPr>
            <w:r w:rsidRPr="00B72079">
              <w:rPr>
                <w:rFonts w:ascii="Verdana" w:hAnsi="Verdana"/>
                <w:color w:val="000000" w:themeColor="text1"/>
                <w:sz w:val="28"/>
                <w:szCs w:val="28"/>
              </w:rPr>
              <w:t>Goed zicht houden op loopbaankansen binnen het team, de organisatie of buiten de organisatie</w:t>
            </w:r>
          </w:p>
          <w:p w:rsidR="00B72079" w:rsidRDefault="00B72079" w:rsidP="005454ED">
            <w:pPr>
              <w:jc w:val="center"/>
            </w:pPr>
          </w:p>
          <w:p w:rsidR="00B72079" w:rsidRDefault="00B72079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B72079" w:rsidRDefault="004C35ED" w:rsidP="00B72079">
            <w:pPr>
              <w:jc w:val="center"/>
              <w:rPr>
                <w:sz w:val="28"/>
                <w:szCs w:val="28"/>
              </w:rPr>
            </w:pPr>
            <w:r w:rsidRPr="004C35ED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1184910" cy="567030"/>
                  <wp:effectExtent l="19050" t="0" r="0" b="0"/>
                  <wp:docPr id="19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5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79" w:rsidRPr="00B72079" w:rsidRDefault="00B72079" w:rsidP="00B72079">
            <w:pPr>
              <w:jc w:val="center"/>
              <w:rPr>
                <w:sz w:val="28"/>
                <w:szCs w:val="28"/>
              </w:rPr>
            </w:pPr>
            <w:r w:rsidRPr="00B72079">
              <w:rPr>
                <w:rFonts w:ascii="Verdana" w:hAnsi="Verdana"/>
                <w:sz w:val="28"/>
                <w:szCs w:val="28"/>
              </w:rPr>
              <w:t>Initiatieven binnen</w:t>
            </w:r>
            <w:r w:rsidRPr="00B72079">
              <w:rPr>
                <w:sz w:val="28"/>
                <w:szCs w:val="28"/>
              </w:rPr>
              <w:t xml:space="preserve"> l</w:t>
            </w:r>
            <w:r w:rsidRPr="00B72079">
              <w:rPr>
                <w:rFonts w:ascii="Verdana" w:hAnsi="Verdana"/>
                <w:color w:val="000000" w:themeColor="text1"/>
                <w:sz w:val="28"/>
                <w:szCs w:val="28"/>
              </w:rPr>
              <w:t>oopbaanontwikkeling aanbieden aan alle medewerkers, ongeacht leeftijd, talenten, gender</w:t>
            </w:r>
          </w:p>
          <w:p w:rsidR="00B72079" w:rsidRDefault="00B72079" w:rsidP="005454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941070" cy="450342"/>
                  <wp:effectExtent l="19050" t="0" r="0" b="0"/>
                  <wp:docPr id="20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45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79" w:rsidRPr="00B72079" w:rsidRDefault="00B72079" w:rsidP="00B72079">
            <w:pPr>
              <w:jc w:val="center"/>
              <w:rPr>
                <w:sz w:val="28"/>
                <w:szCs w:val="28"/>
              </w:rPr>
            </w:pPr>
            <w:r w:rsidRPr="00B72079">
              <w:rPr>
                <w:rFonts w:ascii="Verdana" w:hAnsi="Verdana"/>
                <w:color w:val="000000" w:themeColor="text1"/>
                <w:sz w:val="28"/>
                <w:szCs w:val="28"/>
              </w:rPr>
              <w:t>Een open houding aannemen: niet té protectionistisch handelen ifv teamwerking: starten vanuit loopbaanaspiraties van elke medewerker</w:t>
            </w: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21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079" w:rsidRPr="002A7AEB" w:rsidRDefault="002A7AEB" w:rsidP="005454ED">
            <w:pPr>
              <w:jc w:val="center"/>
              <w:rPr>
                <w:sz w:val="28"/>
                <w:szCs w:val="28"/>
              </w:rPr>
            </w:pPr>
            <w:r w:rsidRPr="002A7AEB">
              <w:rPr>
                <w:rFonts w:ascii="Verdana" w:hAnsi="Verdana"/>
                <w:color w:val="000000" w:themeColor="text1"/>
                <w:sz w:val="28"/>
                <w:szCs w:val="28"/>
              </w:rPr>
              <w:t>Is zich bewust van het eigenaarschap van de eigen loopbaan</w:t>
            </w:r>
          </w:p>
        </w:tc>
        <w:tc>
          <w:tcPr>
            <w:tcW w:w="5212" w:type="dxa"/>
          </w:tcPr>
          <w:p w:rsidR="002A7AEB" w:rsidRDefault="004C35ED" w:rsidP="002A7AEB">
            <w:pPr>
              <w:jc w:val="center"/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22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AEB" w:rsidRPr="002A7AEB" w:rsidRDefault="002A7AEB" w:rsidP="002A7AEB">
            <w:pPr>
              <w:jc w:val="center"/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  <w:p w:rsidR="002A7AEB" w:rsidRPr="002A7AEB" w:rsidRDefault="002A7AEB" w:rsidP="002A7AEB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A7AEB">
              <w:rPr>
                <w:rFonts w:ascii="Verdana" w:hAnsi="Verdana"/>
                <w:color w:val="000000" w:themeColor="text1"/>
                <w:sz w:val="28"/>
                <w:szCs w:val="28"/>
              </w:rPr>
              <w:t>Krijgt zicht op en scherpt de eigen loopbaancompetenties aan</w:t>
            </w:r>
          </w:p>
          <w:p w:rsidR="004C35ED" w:rsidRDefault="004C35ED" w:rsidP="005454ED">
            <w:pPr>
              <w:jc w:val="center"/>
            </w:pPr>
          </w:p>
          <w:p w:rsidR="002A7AEB" w:rsidRDefault="002A7AEB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23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AEB" w:rsidRPr="002A7AEB" w:rsidRDefault="002A7AEB" w:rsidP="005454ED">
            <w:pPr>
              <w:jc w:val="center"/>
              <w:rPr>
                <w:sz w:val="28"/>
                <w:szCs w:val="28"/>
              </w:rPr>
            </w:pPr>
            <w:r w:rsidRPr="002A7AEB">
              <w:rPr>
                <w:rFonts w:ascii="Verdana" w:hAnsi="Verdana"/>
                <w:color w:val="000000" w:themeColor="text1"/>
                <w:sz w:val="28"/>
                <w:szCs w:val="28"/>
              </w:rPr>
              <w:t>Signaleert loopbaanwensen bij zijn teamleider, de interne loopbaancoach, …</w:t>
            </w: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24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AEB" w:rsidRPr="002A7AEB" w:rsidRDefault="002A7AEB" w:rsidP="002A7AEB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A7AEB">
              <w:rPr>
                <w:rFonts w:ascii="Verdana" w:hAnsi="Verdana"/>
                <w:color w:val="000000" w:themeColor="text1"/>
                <w:sz w:val="28"/>
                <w:szCs w:val="28"/>
              </w:rPr>
              <w:t>Ondersteunt en stimuleert directie in het ontwikkelen van een visie op intern loopbaanbeleid</w:t>
            </w:r>
          </w:p>
          <w:p w:rsidR="002A7AEB" w:rsidRDefault="002A7AEB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30630" cy="588910"/>
                  <wp:effectExtent l="19050" t="0" r="7620" b="0"/>
                  <wp:docPr id="25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58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AEB" w:rsidRPr="002A7AEB" w:rsidRDefault="002A7AEB" w:rsidP="002A7AEB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A7AEB">
              <w:rPr>
                <w:rFonts w:ascii="Verdana" w:hAnsi="Verdana"/>
                <w:color w:val="000000" w:themeColor="text1"/>
                <w:sz w:val="28"/>
                <w:szCs w:val="28"/>
              </w:rPr>
              <w:t>Coacht teamleiders in het voorbereiden en uitvoeren van loopbaanontwikkelingsactiviteiten in hun team/met hun medewerkers</w:t>
            </w:r>
          </w:p>
          <w:p w:rsidR="002A7AEB" w:rsidRDefault="002A7AEB" w:rsidP="005454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215390" cy="581615"/>
                  <wp:effectExtent l="19050" t="0" r="3810" b="0"/>
                  <wp:docPr id="26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58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AEB" w:rsidRPr="002A7AEB" w:rsidRDefault="002A7AEB" w:rsidP="002A7AEB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A7AEB">
              <w:rPr>
                <w:rFonts w:ascii="Verdana" w:hAnsi="Verdana"/>
                <w:color w:val="000000" w:themeColor="text1"/>
                <w:sz w:val="28"/>
                <w:szCs w:val="28"/>
              </w:rPr>
              <w:t>Bewaakt de kwaliteit (efficiëntie en effectiviteit) van het intern loopbaanbeleid en de inbedding ervan in andere beleidsdomeinen</w:t>
            </w:r>
          </w:p>
          <w:p w:rsidR="002A7AEB" w:rsidRDefault="002A7AEB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27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AEB" w:rsidRPr="00A82141" w:rsidRDefault="002A7AEB" w:rsidP="00A82141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82141">
              <w:rPr>
                <w:rFonts w:ascii="Verdana" w:hAnsi="Verdana"/>
                <w:color w:val="000000" w:themeColor="text1"/>
                <w:sz w:val="28"/>
                <w:szCs w:val="28"/>
              </w:rPr>
              <w:t>Coördineert de loopbaanontwikkelingsactiviteiten binnen de organisatie</w:t>
            </w:r>
          </w:p>
          <w:p w:rsidR="002A7AEB" w:rsidRDefault="002A7AEB" w:rsidP="005454ED">
            <w:pPr>
              <w:jc w:val="center"/>
            </w:pPr>
          </w:p>
        </w:tc>
        <w:tc>
          <w:tcPr>
            <w:tcW w:w="5212" w:type="dxa"/>
          </w:tcPr>
          <w:p w:rsidR="00A82141" w:rsidRDefault="004C35ED" w:rsidP="00A82141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773430" cy="370119"/>
                  <wp:effectExtent l="19050" t="0" r="7620" b="0"/>
                  <wp:docPr id="28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37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141" w:rsidRPr="00A82141" w:rsidRDefault="00A82141" w:rsidP="00A82141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Z</w:t>
            </w:r>
            <w:r w:rsidRPr="00A82141">
              <w:rPr>
                <w:rFonts w:ascii="Verdana" w:hAnsi="Verdana"/>
                <w:color w:val="000000" w:themeColor="text1"/>
                <w:sz w:val="28"/>
                <w:szCs w:val="28"/>
              </w:rPr>
              <w:t>orgt voor, ontwikkelt en coördineert instrumenten (collectieve vormingen, inspirerende vragen voor een loopbaangesprek, …)</w:t>
            </w:r>
          </w:p>
          <w:p w:rsidR="00A82141" w:rsidRDefault="00A82141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29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141" w:rsidRPr="00AF24E4" w:rsidRDefault="00AF24E4" w:rsidP="00AF24E4">
            <w:pPr>
              <w:jc w:val="center"/>
              <w:rPr>
                <w:sz w:val="28"/>
                <w:szCs w:val="28"/>
              </w:rPr>
            </w:pPr>
            <w:r w:rsidRPr="00AF24E4">
              <w:rPr>
                <w:rFonts w:ascii="Verdana" w:hAnsi="Verdana"/>
                <w:color w:val="000000" w:themeColor="text1"/>
                <w:sz w:val="28"/>
                <w:szCs w:val="28"/>
              </w:rPr>
              <w:t>Verspreidt relevant intern en extern aanbod loopbaanontwikkeling</w:t>
            </w:r>
          </w:p>
        </w:tc>
        <w:tc>
          <w:tcPr>
            <w:tcW w:w="5212" w:type="dxa"/>
          </w:tcPr>
          <w:p w:rsidR="00AF24E4" w:rsidRPr="00AF24E4" w:rsidRDefault="004C35ED" w:rsidP="00AF24E4">
            <w:pPr>
              <w:jc w:val="center"/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162050" cy="556091"/>
                  <wp:effectExtent l="19050" t="0" r="0" b="0"/>
                  <wp:docPr id="30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15" cy="5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E4" w:rsidRPr="00AF24E4" w:rsidRDefault="00AF24E4" w:rsidP="00AF24E4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F24E4">
              <w:rPr>
                <w:rFonts w:ascii="Verdana" w:hAnsi="Verdana"/>
                <w:color w:val="000000" w:themeColor="text1"/>
                <w:sz w:val="28"/>
                <w:szCs w:val="28"/>
              </w:rPr>
              <w:t>Houdt loopbaanbeleidkengetallen bij (leeftijdscurves, deelname vormingen, functietijd, doorstroming, …)</w:t>
            </w:r>
          </w:p>
          <w:p w:rsidR="00AF24E4" w:rsidRDefault="00AF24E4" w:rsidP="00AF24E4"/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31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E4" w:rsidRDefault="00AF24E4" w:rsidP="005454ED">
            <w:pPr>
              <w:jc w:val="center"/>
            </w:pPr>
          </w:p>
          <w:p w:rsidR="00AF24E4" w:rsidRPr="00AF24E4" w:rsidRDefault="00AF24E4" w:rsidP="00AF24E4">
            <w:pPr>
              <w:jc w:val="center"/>
              <w:rPr>
                <w:sz w:val="28"/>
                <w:szCs w:val="28"/>
              </w:rPr>
            </w:pPr>
            <w:r w:rsidRPr="00AF24E4">
              <w:rPr>
                <w:rFonts w:ascii="Verdana" w:hAnsi="Verdana"/>
                <w:color w:val="000000" w:themeColor="text1"/>
                <w:sz w:val="28"/>
                <w:szCs w:val="28"/>
              </w:rPr>
              <w:t>Aanspreekpunt voor intern loopbaanbeleid in de organisatie</w:t>
            </w: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32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80A" w:rsidRPr="0017280A" w:rsidRDefault="0017280A" w:rsidP="0017280A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7280A">
              <w:rPr>
                <w:rFonts w:ascii="Verdana" w:hAnsi="Verdana"/>
                <w:color w:val="000000" w:themeColor="text1"/>
                <w:sz w:val="28"/>
                <w:szCs w:val="28"/>
              </w:rPr>
              <w:t>Geeft vormingen aan medewerkers om hun loopbaan in eigen handen te nemen</w:t>
            </w:r>
          </w:p>
          <w:p w:rsidR="00AF24E4" w:rsidRDefault="00AF24E4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38250" cy="592555"/>
                  <wp:effectExtent l="19050" t="0" r="0" b="0"/>
                  <wp:docPr id="33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38" cy="59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F84" w:rsidRPr="000F2F84" w:rsidRDefault="000F2F84" w:rsidP="000F2F84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F2F84">
              <w:rPr>
                <w:rFonts w:ascii="Verdana" w:hAnsi="Verdana"/>
                <w:color w:val="000000" w:themeColor="text1"/>
                <w:sz w:val="28"/>
                <w:szCs w:val="28"/>
              </w:rPr>
              <w:t>Begeleidt medewerkers in hun loopbaanvragen (kan een eenmalige begeleiding zijn, maar ook intensiever)</w:t>
            </w:r>
          </w:p>
          <w:p w:rsidR="0017280A" w:rsidRDefault="0017280A" w:rsidP="005454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34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F84" w:rsidRPr="000F2F84" w:rsidRDefault="000F2F84" w:rsidP="000F2F84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F2F84">
              <w:rPr>
                <w:rFonts w:ascii="Verdana" w:hAnsi="Verdana"/>
                <w:color w:val="000000" w:themeColor="text1"/>
                <w:sz w:val="28"/>
                <w:szCs w:val="28"/>
              </w:rPr>
              <w:t>Verwijst indien gewenst medewerkers door naar externe loopbaanbegeleiders</w:t>
            </w:r>
          </w:p>
          <w:p w:rsidR="000F2F84" w:rsidRDefault="000F2F84" w:rsidP="005454ED">
            <w:pPr>
              <w:jc w:val="center"/>
            </w:pP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35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F84" w:rsidRPr="000F2F84" w:rsidRDefault="000F2F84" w:rsidP="000F2F84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F2F84">
              <w:rPr>
                <w:rFonts w:ascii="Verdana" w:hAnsi="Verdana"/>
                <w:color w:val="000000" w:themeColor="text1"/>
                <w:sz w:val="28"/>
                <w:szCs w:val="28"/>
              </w:rPr>
              <w:t>Verbindt loopbaanontwikkeling met andere (HR)processen in de organisatie</w:t>
            </w:r>
          </w:p>
          <w:p w:rsidR="000F2F84" w:rsidRDefault="000F2F84" w:rsidP="005454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36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F84" w:rsidRPr="000F2F84" w:rsidRDefault="000F2F84" w:rsidP="000F2F84">
            <w:pPr>
              <w:jc w:val="center"/>
              <w:rPr>
                <w:sz w:val="28"/>
                <w:szCs w:val="28"/>
              </w:rPr>
            </w:pPr>
            <w:r w:rsidRPr="000F2F84">
              <w:rPr>
                <w:rFonts w:ascii="Verdana" w:hAnsi="Verdana"/>
                <w:color w:val="000000" w:themeColor="text1"/>
                <w:sz w:val="28"/>
                <w:szCs w:val="28"/>
              </w:rPr>
              <w:t>Adviseert de organisatie hoe loopbaanontwikkeling verder uitgebouwd kan worden</w:t>
            </w:r>
          </w:p>
        </w:tc>
      </w:tr>
      <w:tr w:rsidR="004C35ED" w:rsidTr="00DC64DE">
        <w:trPr>
          <w:trHeight w:val="2552"/>
        </w:trPr>
        <w:tc>
          <w:tcPr>
            <w:tcW w:w="5470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37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2F5D" w:rsidRPr="00EB2F5D" w:rsidRDefault="00EB2F5D" w:rsidP="00EB2F5D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EB2F5D">
              <w:rPr>
                <w:rFonts w:ascii="Verdana" w:hAnsi="Verdana"/>
                <w:color w:val="000000" w:themeColor="text1"/>
                <w:sz w:val="28"/>
                <w:szCs w:val="28"/>
              </w:rPr>
              <w:t>Voert loopbaangesprekken met medewerkers die een eerder externe oriëntatie wensen</w:t>
            </w:r>
          </w:p>
          <w:p w:rsidR="00EB2F5D" w:rsidRDefault="00EB2F5D" w:rsidP="005454ED">
            <w:pPr>
              <w:jc w:val="center"/>
            </w:pPr>
          </w:p>
        </w:tc>
        <w:tc>
          <w:tcPr>
            <w:tcW w:w="5212" w:type="dxa"/>
          </w:tcPr>
          <w:p w:rsidR="004C35ED" w:rsidRDefault="004C35E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390650" cy="665485"/>
                  <wp:effectExtent l="19050" t="0" r="0" b="0"/>
                  <wp:docPr id="38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06" cy="6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2F5D" w:rsidRDefault="00EB2F5D" w:rsidP="005454ED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EB2F5D">
              <w:rPr>
                <w:rFonts w:ascii="Verdana" w:hAnsi="Verdana"/>
                <w:color w:val="000000" w:themeColor="text1"/>
                <w:sz w:val="28"/>
                <w:szCs w:val="28"/>
              </w:rPr>
              <w:t>Begeleidt medewerkers in hun loopbaanvragen, kan een eenmalige begeleiding zijn, maar ook intensiever</w:t>
            </w:r>
          </w:p>
          <w:p w:rsidR="00505605" w:rsidRPr="00EB2F5D" w:rsidRDefault="00505605" w:rsidP="005454ED">
            <w:pPr>
              <w:jc w:val="center"/>
              <w:rPr>
                <w:sz w:val="28"/>
                <w:szCs w:val="28"/>
              </w:rPr>
            </w:pPr>
          </w:p>
        </w:tc>
      </w:tr>
      <w:tr w:rsidR="00EB2F5D" w:rsidTr="00DC64DE">
        <w:trPr>
          <w:trHeight w:val="5114"/>
        </w:trPr>
        <w:tc>
          <w:tcPr>
            <w:tcW w:w="5470" w:type="dxa"/>
          </w:tcPr>
          <w:p w:rsidR="00EB2F5D" w:rsidRDefault="00EB2F5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6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605" w:rsidRPr="00505605" w:rsidRDefault="00EB2F5D" w:rsidP="00505605">
            <w:p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 w:rsidRPr="00EB2F5D">
              <w:rPr>
                <w:rFonts w:ascii="Verdana" w:hAnsi="Verdana"/>
                <w:sz w:val="28"/>
                <w:szCs w:val="28"/>
              </w:rPr>
              <w:t xml:space="preserve">Schema 1: </w:t>
            </w:r>
            <w:r w:rsidR="00505605"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medewerker (MW) voert loopbaangesprekken met teamleider (N+1). N+1 geeft hierover feedback aan N+2 (directie). MW kan feedback geven/vragen aan HR (onder HR verstaan we hier: alle vormen van niet-in-lijn liggende ondersteuning: dit kan een werkgroep zijn, een andere leidinggevende, een vertrouwenspersoon, personeelsdienst,…</w:t>
            </w:r>
          </w:p>
          <w:p w:rsidR="00EB2F5D" w:rsidRPr="00EB2F5D" w:rsidRDefault="00EB2F5D" w:rsidP="00505605">
            <w:pPr>
              <w:rPr>
                <w:rFonts w:ascii="Verdana" w:hAnsi="Verdana"/>
                <w:sz w:val="28"/>
                <w:szCs w:val="28"/>
              </w:rPr>
            </w:pPr>
            <w:r w:rsidRPr="00EB2F5D">
              <w:rPr>
                <w:rFonts w:ascii="Verdana" w:hAnsi="Verdana"/>
                <w:sz w:val="28"/>
                <w:szCs w:val="28"/>
              </w:rPr>
              <w:t>Voordelen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korte communicatie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MW en N+1 kennen elkaar en elkaars werk- en leefsituatie goed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Loopbaankansen liggen heel vaak op teamniveau, gesprek kan sterk resultaatgericht zijn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Versterkt relatie teamleider – medewerker</w:t>
            </w:r>
          </w:p>
          <w:p w:rsidR="00EB2F5D" w:rsidRPr="00EB2F5D" w:rsidRDefault="00EB2F5D" w:rsidP="00EB2F5D">
            <w:pPr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</w:pPr>
            <w:r w:rsidRPr="00EB2F5D"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>Nodig: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Competente N+1 met open visie op loopbaanontwikkeling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Goede verstandhouding MW-N+1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Goede feedback N+1 naar organisatie</w:t>
            </w:r>
          </w:p>
          <w:p w:rsidR="00EB2F5D" w:rsidRDefault="00EB2F5D" w:rsidP="005454ED">
            <w:pPr>
              <w:jc w:val="center"/>
            </w:pPr>
          </w:p>
        </w:tc>
        <w:tc>
          <w:tcPr>
            <w:tcW w:w="5212" w:type="dxa"/>
          </w:tcPr>
          <w:p w:rsidR="00EB2F5D" w:rsidRDefault="00EB2F5D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7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605" w:rsidRDefault="00EB2F5D" w:rsidP="00505605">
            <w:pPr>
              <w:rPr>
                <w:rFonts w:ascii="Verdana" w:hAnsi="Verdana"/>
                <w:noProof/>
                <w:sz w:val="28"/>
                <w:szCs w:val="28"/>
                <w:lang w:eastAsia="nl-BE"/>
              </w:rPr>
            </w:pPr>
            <w:r w:rsidRPr="00EB2F5D">
              <w:rPr>
                <w:rFonts w:ascii="Verdana" w:hAnsi="Verdana"/>
                <w:noProof/>
                <w:sz w:val="28"/>
                <w:szCs w:val="28"/>
                <w:lang w:eastAsia="nl-BE"/>
              </w:rPr>
              <w:t xml:space="preserve">Schema 2: </w:t>
            </w:r>
          </w:p>
          <w:p w:rsidR="00505605" w:rsidRPr="00505605" w:rsidRDefault="00505605" w:rsidP="00505605">
            <w:p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MW voert loopbaangesprek met staf (zie boven). Loopbaanontwikkeling zit dus ‘uit de lijn’. Staf of MW zelf geeft feedback naar lijn: N+1 en N+2</w:t>
            </w:r>
          </w:p>
          <w:p w:rsidR="00EB2F5D" w:rsidRPr="00EB2F5D" w:rsidRDefault="00505605" w:rsidP="00505605">
            <w:pPr>
              <w:rPr>
                <w:rFonts w:ascii="Verdana" w:hAnsi="Verdana"/>
                <w:noProof/>
                <w:sz w:val="28"/>
                <w:szCs w:val="28"/>
                <w:lang w:eastAsia="nl-BE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t>V</w:t>
            </w:r>
            <w:r w:rsidR="00EB2F5D" w:rsidRPr="00EB2F5D">
              <w:rPr>
                <w:rFonts w:ascii="Verdana" w:hAnsi="Verdana"/>
                <w:noProof/>
                <w:sz w:val="28"/>
                <w:szCs w:val="28"/>
                <w:lang w:eastAsia="nl-BE"/>
              </w:rPr>
              <w:t>oordelen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Geen ‘interferentie’ met relatie leidinggevende-medewerker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Loopbaanontwikkelingsperspectief op gehele organisatieniveau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Expertise bij stafmedewerker</w:t>
            </w:r>
          </w:p>
          <w:p w:rsidR="00EB2F5D" w:rsidRPr="00EB2F5D" w:rsidRDefault="00EB2F5D" w:rsidP="00EB2F5D">
            <w:pPr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</w:pPr>
            <w:r w:rsidRPr="00EB2F5D"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>Nodig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Goede afspraken communicatie N+1 en 2 met staf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Competente stafmedewerker</w:t>
            </w:r>
          </w:p>
          <w:p w:rsidR="00EB2F5D" w:rsidRDefault="00EB2F5D" w:rsidP="00EB2F5D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 xml:space="preserve">Systematiek van loopbaangesprekken tav andere gesprekken ‘in lijn’ (functionerings-, POP-, evaluatiegesprekken,…) </w:t>
            </w:r>
          </w:p>
          <w:p w:rsidR="00EB2F5D" w:rsidRPr="00EB2F5D" w:rsidRDefault="00EB2F5D" w:rsidP="005454E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05605" w:rsidTr="00DC64DE">
        <w:trPr>
          <w:trHeight w:val="5845"/>
        </w:trPr>
        <w:tc>
          <w:tcPr>
            <w:tcW w:w="5470" w:type="dxa"/>
          </w:tcPr>
          <w:p w:rsidR="00505605" w:rsidRDefault="00505605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52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605" w:rsidRPr="00505605" w:rsidRDefault="00505605" w:rsidP="005454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05605">
              <w:rPr>
                <w:rFonts w:ascii="Verdana" w:hAnsi="Verdana"/>
                <w:sz w:val="28"/>
                <w:szCs w:val="28"/>
              </w:rPr>
              <w:t>Schema 3</w:t>
            </w:r>
          </w:p>
          <w:p w:rsidR="00505605" w:rsidRDefault="00505605" w:rsidP="00EB2F5D">
            <w:p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 xml:space="preserve">MW voert loopbaangesprek met N+2 (directie). MW of N+2 geeft feedback aan N+1 en eventueel staf. </w:t>
            </w:r>
          </w:p>
          <w:p w:rsidR="00505605" w:rsidRPr="00505605" w:rsidRDefault="00505605" w:rsidP="00EB2F5D">
            <w:pPr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</w:pPr>
            <w:r w:rsidRPr="00505605"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 xml:space="preserve">Voordelen: </w:t>
            </w:r>
          </w:p>
          <w:p w:rsidR="00505605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N+2 houdt voeling met loopbaanwensen medewerkers</w:t>
            </w:r>
          </w:p>
          <w:p w:rsidR="00505605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Totaalperspectief van mogelijkheden in de gehele organisatie</w:t>
            </w:r>
          </w:p>
          <w:p w:rsidR="00505605" w:rsidRPr="00067892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Geen interferentie met relatie N+1- medewerker</w:t>
            </w:r>
          </w:p>
          <w:p w:rsidR="00505605" w:rsidRPr="00505605" w:rsidRDefault="00505605" w:rsidP="00EB2F5D">
            <w:pPr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</w:pPr>
            <w:r w:rsidRPr="00505605"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 xml:space="preserve">Nodig: </w:t>
            </w:r>
          </w:p>
          <w:p w:rsidR="00505605" w:rsidRPr="00067892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 w:rsidRPr="00067892"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competentie loopbaanontwikkelingsgesprekken N+2</w:t>
            </w:r>
          </w:p>
          <w:p w:rsidR="00505605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tijd van N+2 voor voeren gesprekken</w:t>
            </w:r>
          </w:p>
          <w:p w:rsidR="00505605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goede systematiek van communicatie N+2 met N+1</w:t>
            </w:r>
          </w:p>
          <w:p w:rsidR="00505605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kader voor opvolging</w:t>
            </w:r>
          </w:p>
          <w:p w:rsidR="00505605" w:rsidRDefault="00505605" w:rsidP="00EB2F5D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open organisatiecultuur</w:t>
            </w:r>
          </w:p>
          <w:p w:rsidR="00505605" w:rsidRDefault="00505605" w:rsidP="005454ED">
            <w:pPr>
              <w:jc w:val="center"/>
            </w:pPr>
          </w:p>
        </w:tc>
        <w:tc>
          <w:tcPr>
            <w:tcW w:w="5212" w:type="dxa"/>
          </w:tcPr>
          <w:p w:rsidR="00505605" w:rsidRDefault="00505605" w:rsidP="005454ED">
            <w:pPr>
              <w:jc w:val="center"/>
            </w:pPr>
            <w:r w:rsidRPr="004C35ED">
              <w:rPr>
                <w:noProof/>
                <w:lang w:eastAsia="nl-BE"/>
              </w:rPr>
              <w:drawing>
                <wp:inline distT="0" distB="0" distL="0" distR="0">
                  <wp:extent cx="1449025" cy="693420"/>
                  <wp:effectExtent l="19050" t="0" r="0" b="0"/>
                  <wp:docPr id="53" name="Afbeelding 0" descr="lont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t_NE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81" cy="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605" w:rsidRPr="00505605" w:rsidRDefault="00505605" w:rsidP="005454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05605">
              <w:rPr>
                <w:rFonts w:ascii="Verdana" w:hAnsi="Verdana"/>
                <w:sz w:val="28"/>
                <w:szCs w:val="28"/>
              </w:rPr>
              <w:t>Schema 4</w:t>
            </w:r>
          </w:p>
          <w:p w:rsidR="00505605" w:rsidRDefault="00505605" w:rsidP="00505605">
            <w:p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Medewerker voert gesprek met externe loopbaanbegeleider. MW kiest of en aan wie hij hierover feedback geeft. Externe loopbaanbegeleider geeft geen feedback.</w:t>
            </w:r>
          </w:p>
          <w:p w:rsidR="00505605" w:rsidRDefault="00505605" w:rsidP="00505605">
            <w:p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 w:rsidRPr="00505605"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>Voordelen</w:t>
            </w: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 xml:space="preserve">: </w:t>
            </w:r>
          </w:p>
          <w:p w:rsidR="00505605" w:rsidRDefault="00505605" w:rsidP="00505605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 w:rsidRPr="00210AD4"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open gesprek, onafhankelijk van organisatiedoelstellingen</w:t>
            </w:r>
          </w:p>
          <w:p w:rsidR="00505605" w:rsidRDefault="00505605" w:rsidP="00505605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competente externe loopbaanbegeleiders</w:t>
            </w:r>
          </w:p>
          <w:p w:rsidR="00505605" w:rsidRDefault="00505605" w:rsidP="00505605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geen interferentie met interne relaties</w:t>
            </w:r>
          </w:p>
          <w:p w:rsidR="00505605" w:rsidRDefault="00505605" w:rsidP="00505605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ander perspectief, vaak zeer zinvol in complexere situaties</w:t>
            </w:r>
          </w:p>
          <w:p w:rsidR="00505605" w:rsidRDefault="00505605" w:rsidP="00505605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 xml:space="preserve">budgetvriendelijk – zie </w:t>
            </w:r>
            <w:hyperlink r:id="rId19" w:history="1">
              <w:r w:rsidRPr="00C24B38">
                <w:rPr>
                  <w:rStyle w:val="Hyperlink"/>
                  <w:rFonts w:ascii="Verdana" w:hAnsi="Verdana"/>
                  <w:sz w:val="19"/>
                  <w:szCs w:val="19"/>
                  <w:lang w:val="nl-NL"/>
                </w:rPr>
                <w:t>http://www.vlaanderen.be/nl/economie-en-werk/werk/werk-zoeken/loopbaanbegeleiding-voor-werkenden</w:t>
              </w:r>
            </w:hyperlink>
          </w:p>
          <w:p w:rsidR="00505605" w:rsidRPr="00505605" w:rsidRDefault="00505605" w:rsidP="00505605">
            <w:pPr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>N</w:t>
            </w:r>
            <w:r w:rsidRPr="00505605">
              <w:rPr>
                <w:rFonts w:ascii="Verdana" w:hAnsi="Verdana"/>
                <w:color w:val="000000" w:themeColor="text1"/>
                <w:sz w:val="28"/>
                <w:szCs w:val="28"/>
                <w:lang w:val="nl-NL"/>
              </w:rPr>
              <w:t xml:space="preserve">odig: </w:t>
            </w:r>
          </w:p>
          <w:p w:rsidR="00505605" w:rsidRPr="00185E2B" w:rsidRDefault="00505605" w:rsidP="00505605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color w:val="000000" w:themeColor="text1"/>
                <w:sz w:val="19"/>
                <w:szCs w:val="19"/>
                <w:lang w:val="nl-NL"/>
              </w:rPr>
              <w:t>/</w:t>
            </w:r>
          </w:p>
          <w:p w:rsidR="00505605" w:rsidRDefault="00505605" w:rsidP="005454ED">
            <w:pPr>
              <w:jc w:val="center"/>
            </w:pPr>
          </w:p>
        </w:tc>
      </w:tr>
    </w:tbl>
    <w:p w:rsidR="00A9582A" w:rsidRDefault="00A9582A"/>
    <w:sectPr w:rsidR="00A9582A" w:rsidSect="004C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B8" w:rsidRDefault="00EB4CB8" w:rsidP="00BA687E">
      <w:pPr>
        <w:spacing w:after="0" w:line="240" w:lineRule="auto"/>
      </w:pPr>
      <w:r>
        <w:separator/>
      </w:r>
    </w:p>
  </w:endnote>
  <w:endnote w:type="continuationSeparator" w:id="1">
    <w:p w:rsidR="00EB4CB8" w:rsidRDefault="00EB4CB8" w:rsidP="00B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B8" w:rsidRDefault="00EB4CB8" w:rsidP="00BA687E">
      <w:pPr>
        <w:spacing w:after="0" w:line="240" w:lineRule="auto"/>
      </w:pPr>
      <w:r>
        <w:separator/>
      </w:r>
    </w:p>
  </w:footnote>
  <w:footnote w:type="continuationSeparator" w:id="1">
    <w:p w:rsidR="00EB4CB8" w:rsidRDefault="00EB4CB8" w:rsidP="00BA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C02"/>
    <w:multiLevelType w:val="hybridMultilevel"/>
    <w:tmpl w:val="9CC47838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72B"/>
    <w:multiLevelType w:val="hybridMultilevel"/>
    <w:tmpl w:val="BF00F71C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0CB5"/>
    <w:multiLevelType w:val="hybridMultilevel"/>
    <w:tmpl w:val="3CAE7364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1D87"/>
    <w:multiLevelType w:val="hybridMultilevel"/>
    <w:tmpl w:val="E91A47AA"/>
    <w:lvl w:ilvl="0" w:tplc="471A19DA">
      <w:numFmt w:val="bullet"/>
      <w:lvlText w:val="-"/>
      <w:lvlJc w:val="left"/>
      <w:pPr>
        <w:ind w:left="1431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484424A6"/>
    <w:multiLevelType w:val="hybridMultilevel"/>
    <w:tmpl w:val="52562030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E160E"/>
    <w:multiLevelType w:val="hybridMultilevel"/>
    <w:tmpl w:val="9766A1F2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24C03"/>
    <w:multiLevelType w:val="hybridMultilevel"/>
    <w:tmpl w:val="8F32D59E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14C5"/>
    <w:multiLevelType w:val="hybridMultilevel"/>
    <w:tmpl w:val="F0D82C72"/>
    <w:lvl w:ilvl="0" w:tplc="471A19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35ED"/>
    <w:rsid w:val="000F2F84"/>
    <w:rsid w:val="0017280A"/>
    <w:rsid w:val="002A7AEB"/>
    <w:rsid w:val="002D41F8"/>
    <w:rsid w:val="004C35ED"/>
    <w:rsid w:val="00505605"/>
    <w:rsid w:val="007C1EDE"/>
    <w:rsid w:val="00A82141"/>
    <w:rsid w:val="00A9582A"/>
    <w:rsid w:val="00AF24E4"/>
    <w:rsid w:val="00B3194B"/>
    <w:rsid w:val="00B72079"/>
    <w:rsid w:val="00BA687E"/>
    <w:rsid w:val="00DC1CCB"/>
    <w:rsid w:val="00DC64DE"/>
    <w:rsid w:val="00EB2F5D"/>
    <w:rsid w:val="00E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5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1CC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687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687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687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5605"/>
    <w:rPr>
      <w:strike w:val="0"/>
      <w:dstrike w:val="0"/>
      <w:color w:val="0071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vlaanderen.be/nl/economie-en-werk/werk/werk-zoeken/loopbaanbegeleiding-voor-werken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A8BF-22BD-4355-837D-A051930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ellie.kuipers</dc:creator>
  <cp:lastModifiedBy>ellie.kuipers</cp:lastModifiedBy>
  <cp:revision>8</cp:revision>
  <dcterms:created xsi:type="dcterms:W3CDTF">2014-12-16T13:51:00Z</dcterms:created>
  <dcterms:modified xsi:type="dcterms:W3CDTF">2014-12-16T15:28:00Z</dcterms:modified>
</cp:coreProperties>
</file>