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EB" w:rsidRPr="00535DEB" w:rsidRDefault="00535DEB" w:rsidP="00535DEB">
      <w:pPr>
        <w:widowControl w:val="0"/>
        <w:autoSpaceDE w:val="0"/>
        <w:autoSpaceDN w:val="0"/>
        <w:adjustRightInd w:val="0"/>
        <w:rPr>
          <w:rFonts w:ascii="Verdana" w:hAnsi="Verdana" w:cs="Verdana"/>
          <w:color w:val="18376A"/>
          <w:sz w:val="40"/>
          <w:szCs w:val="40"/>
        </w:rPr>
      </w:pPr>
      <w:r w:rsidRPr="00535DEB">
        <w:rPr>
          <w:rFonts w:ascii="Verdana" w:hAnsi="Verdana" w:cs="Verdana"/>
          <w:color w:val="18376A"/>
          <w:sz w:val="40"/>
          <w:szCs w:val="40"/>
        </w:rPr>
        <w:t>Sollicitatiegesprekken voeren</w:t>
      </w:r>
    </w:p>
    <w:p w:rsidR="00535DEB" w:rsidRPr="00535DEB" w:rsidRDefault="00535DEB" w:rsidP="00535DEB">
      <w:pPr>
        <w:widowControl w:val="0"/>
        <w:autoSpaceDE w:val="0"/>
        <w:autoSpaceDN w:val="0"/>
        <w:adjustRightInd w:val="0"/>
        <w:rPr>
          <w:rFonts w:ascii="Times New Roman" w:hAnsi="Times New Roman" w:cs="Times New Roman"/>
          <w:sz w:val="28"/>
          <w:szCs w:val="28"/>
        </w:rPr>
      </w:pPr>
      <w:r w:rsidRPr="00535DEB">
        <w:rPr>
          <w:rFonts w:ascii="Verdana" w:hAnsi="Verdana" w:cs="Verdana"/>
          <w:color w:val="18376A"/>
          <w:sz w:val="28"/>
          <w:szCs w:val="28"/>
        </w:rPr>
        <w:t xml:space="preserve">Lien Windels, directeur </w:t>
      </w:r>
      <w:proofErr w:type="spellStart"/>
      <w:r w:rsidRPr="00535DEB">
        <w:rPr>
          <w:rFonts w:ascii="Verdana" w:hAnsi="Verdana" w:cs="Verdana"/>
          <w:color w:val="18376A"/>
          <w:sz w:val="28"/>
          <w:szCs w:val="28"/>
        </w:rPr>
        <w:t>Bubao</w:t>
      </w:r>
      <w:proofErr w:type="spellEnd"/>
      <w:r w:rsidRPr="00535DEB">
        <w:rPr>
          <w:rFonts w:ascii="Verdana" w:hAnsi="Verdana" w:cs="Verdana"/>
          <w:color w:val="18376A"/>
          <w:sz w:val="28"/>
          <w:szCs w:val="28"/>
        </w:rPr>
        <w:t xml:space="preserve"> Sint-Lodewijk </w:t>
      </w:r>
    </w:p>
    <w:p w:rsidR="00535DEB" w:rsidRPr="00535DEB" w:rsidRDefault="00535DEB" w:rsidP="00535DEB">
      <w:pPr>
        <w:widowControl w:val="0"/>
        <w:autoSpaceDE w:val="0"/>
        <w:autoSpaceDN w:val="0"/>
        <w:adjustRightInd w:val="0"/>
        <w:rPr>
          <w:rFonts w:ascii="Times New Roman" w:hAnsi="Times New Roman" w:cs="Times New Roman"/>
          <w:sz w:val="32"/>
          <w:szCs w:val="32"/>
        </w:rPr>
      </w:pPr>
      <w:r w:rsidRPr="00535DEB">
        <w:rPr>
          <w:rFonts w:ascii="Verdana" w:hAnsi="Verdana" w:cs="Verdana"/>
          <w:color w:val="18376A"/>
          <w:sz w:val="26"/>
          <w:szCs w:val="26"/>
        </w:rPr>
        <w:t> </w:t>
      </w:r>
    </w:p>
    <w:p w:rsidR="00535DEB" w:rsidRDefault="00535DEB" w:rsidP="00535DEB">
      <w:pPr>
        <w:widowControl w:val="0"/>
        <w:autoSpaceDE w:val="0"/>
        <w:autoSpaceDN w:val="0"/>
        <w:adjustRightInd w:val="0"/>
        <w:rPr>
          <w:rFonts w:cs="Verdana"/>
        </w:rPr>
      </w:pPr>
      <w:r w:rsidRPr="00535DEB">
        <w:rPr>
          <w:rFonts w:cs="Verdana"/>
        </w:rPr>
        <w:t xml:space="preserve">Materiaal: </w:t>
      </w:r>
      <w:r w:rsidRPr="00535DEB">
        <w:rPr>
          <w:rFonts w:cs="Verdana"/>
        </w:rPr>
        <w:t>situatiekaartjes</w:t>
      </w:r>
      <w:r w:rsidRPr="00535DEB">
        <w:rPr>
          <w:rFonts w:cs="Verdana"/>
        </w:rPr>
        <w:t xml:space="preserve"> </w:t>
      </w:r>
      <w:r w:rsidRPr="00535DEB">
        <w:rPr>
          <w:rFonts w:cs="Verdana"/>
        </w:rPr>
        <w:t xml:space="preserve"> </w:t>
      </w:r>
      <w:r>
        <w:rPr>
          <w:rFonts w:cs="Verdana"/>
        </w:rPr>
        <w:t xml:space="preserve">(zie volgend bestand) </w:t>
      </w:r>
    </w:p>
    <w:p w:rsidR="00535DEB" w:rsidRDefault="00535DEB" w:rsidP="00535DEB">
      <w:pPr>
        <w:widowControl w:val="0"/>
        <w:autoSpaceDE w:val="0"/>
        <w:autoSpaceDN w:val="0"/>
        <w:adjustRightInd w:val="0"/>
        <w:rPr>
          <w:rFonts w:cs="Verdana"/>
        </w:rPr>
      </w:pPr>
      <w:r>
        <w:rPr>
          <w:rFonts w:cs="Verdana"/>
        </w:rPr>
        <w:t xml:space="preserve">Duur: </w:t>
      </w:r>
      <w:r w:rsidRPr="00535DEB">
        <w:rPr>
          <w:rFonts w:cs="Verdana"/>
        </w:rPr>
        <w:t xml:space="preserve">30’. </w:t>
      </w:r>
    </w:p>
    <w:p w:rsidR="00535DEB" w:rsidRDefault="00535DEB" w:rsidP="00535DEB">
      <w:pPr>
        <w:widowControl w:val="0"/>
        <w:autoSpaceDE w:val="0"/>
        <w:autoSpaceDN w:val="0"/>
        <w:adjustRightInd w:val="0"/>
        <w:rPr>
          <w:rFonts w:cs="Verdana"/>
        </w:rPr>
      </w:pPr>
    </w:p>
    <w:p w:rsidR="00535DEB" w:rsidRPr="00535DEB" w:rsidRDefault="00535DEB" w:rsidP="00535DEB">
      <w:pPr>
        <w:widowControl w:val="0"/>
        <w:autoSpaceDE w:val="0"/>
        <w:autoSpaceDN w:val="0"/>
        <w:adjustRightInd w:val="0"/>
        <w:rPr>
          <w:rFonts w:cs="Times New Roman"/>
        </w:rPr>
      </w:pPr>
      <w:r>
        <w:rPr>
          <w:rFonts w:cs="Verdana"/>
        </w:rPr>
        <w:t xml:space="preserve">De situatiekaartjes (eerste 2 pagina’s) </w:t>
      </w:r>
      <w:r w:rsidRPr="00535DEB">
        <w:rPr>
          <w:rFonts w:cs="Verdana"/>
        </w:rPr>
        <w:t>moeten op een gelamineerd A3-blad een plekje krijgen in één van de vakken, en dat ziet er dan als volgt uit:</w:t>
      </w:r>
    </w:p>
    <w:tbl>
      <w:tblPr>
        <w:tblW w:w="0" w:type="auto"/>
        <w:tblBorders>
          <w:top w:val="nil"/>
          <w:left w:val="nil"/>
          <w:right w:val="nil"/>
        </w:tblBorders>
        <w:tblLayout w:type="fixed"/>
        <w:tblLook w:val="0000" w:firstRow="0" w:lastRow="0" w:firstColumn="0" w:lastColumn="0" w:noHBand="0" w:noVBand="0"/>
      </w:tblPr>
      <w:tblGrid>
        <w:gridCol w:w="4532"/>
        <w:gridCol w:w="4352"/>
      </w:tblGrid>
      <w:tr w:rsidR="00535DEB" w:rsidRPr="00535DEB">
        <w:tblPrEx>
          <w:tblCellMar>
            <w:top w:w="0" w:type="dxa"/>
            <w:bottom w:w="0" w:type="dxa"/>
          </w:tblCellMar>
        </w:tblPrEx>
        <w:tc>
          <w:tcPr>
            <w:tcW w:w="4532"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535DEB" w:rsidRPr="00535DEB" w:rsidRDefault="00535DEB">
            <w:pPr>
              <w:widowControl w:val="0"/>
              <w:autoSpaceDE w:val="0"/>
              <w:autoSpaceDN w:val="0"/>
              <w:adjustRightInd w:val="0"/>
              <w:rPr>
                <w:rFonts w:cs="Times New Roman"/>
              </w:rPr>
            </w:pPr>
          </w:p>
          <w:p w:rsidR="00535DEB" w:rsidRPr="00535DEB" w:rsidRDefault="00535DEB">
            <w:pPr>
              <w:widowControl w:val="0"/>
              <w:autoSpaceDE w:val="0"/>
              <w:autoSpaceDN w:val="0"/>
              <w:adjustRightInd w:val="0"/>
              <w:rPr>
                <w:rFonts w:cs="Times New Roman"/>
              </w:rPr>
            </w:pPr>
            <w:r w:rsidRPr="00535DEB">
              <w:rPr>
                <w:rFonts w:cs="Verdana"/>
              </w:rPr>
              <w:t>          O               O</w:t>
            </w:r>
          </w:p>
          <w:p w:rsidR="00535DEB" w:rsidRPr="00535DEB" w:rsidRDefault="00535DEB">
            <w:pPr>
              <w:widowControl w:val="0"/>
              <w:autoSpaceDE w:val="0"/>
              <w:autoSpaceDN w:val="0"/>
              <w:adjustRightInd w:val="0"/>
              <w:rPr>
                <w:rFonts w:cs="Times New Roman"/>
              </w:rPr>
            </w:pPr>
            <w:r w:rsidRPr="00535DEB">
              <w:rPr>
                <w:rFonts w:cs="Verdana"/>
              </w:rPr>
              <w:t> </w:t>
            </w:r>
          </w:p>
          <w:p w:rsidR="00535DEB" w:rsidRPr="00535DEB" w:rsidRDefault="00535DEB">
            <w:pPr>
              <w:widowControl w:val="0"/>
              <w:autoSpaceDE w:val="0"/>
              <w:autoSpaceDN w:val="0"/>
              <w:adjustRightInd w:val="0"/>
              <w:rPr>
                <w:rFonts w:cs="Times New Roman"/>
              </w:rPr>
            </w:pPr>
            <w:r w:rsidRPr="00535DEB">
              <w:rPr>
                <w:rFonts w:cs="Verdana"/>
              </w:rPr>
              <w:t>          O               O</w:t>
            </w:r>
          </w:p>
          <w:p w:rsidR="00535DEB" w:rsidRPr="00535DEB" w:rsidRDefault="00535DEB">
            <w:pPr>
              <w:widowControl w:val="0"/>
              <w:autoSpaceDE w:val="0"/>
              <w:autoSpaceDN w:val="0"/>
              <w:adjustRightInd w:val="0"/>
              <w:rPr>
                <w:rFonts w:cs="Times New Roman"/>
              </w:rPr>
            </w:pPr>
            <w:r w:rsidRPr="00535DEB">
              <w:rPr>
                <w:rFonts w:cs="Verdana"/>
              </w:rPr>
              <w:t> </w:t>
            </w:r>
          </w:p>
          <w:p w:rsidR="00535DEB" w:rsidRPr="00535DEB" w:rsidRDefault="00535DEB">
            <w:pPr>
              <w:widowControl w:val="0"/>
              <w:autoSpaceDE w:val="0"/>
              <w:autoSpaceDN w:val="0"/>
              <w:adjustRightInd w:val="0"/>
              <w:rPr>
                <w:rFonts w:cs="Times New Roman"/>
              </w:rPr>
            </w:pPr>
            <w:r w:rsidRPr="00535DEB">
              <w:rPr>
                <w:rFonts w:cs="Verdana"/>
              </w:rPr>
              <w:t> </w:t>
            </w:r>
          </w:p>
          <w:p w:rsidR="00535DEB" w:rsidRPr="00535DEB" w:rsidRDefault="00535DEB">
            <w:pPr>
              <w:widowControl w:val="0"/>
              <w:autoSpaceDE w:val="0"/>
              <w:autoSpaceDN w:val="0"/>
              <w:adjustRightInd w:val="0"/>
              <w:jc w:val="center"/>
              <w:rPr>
                <w:rFonts w:cs="Times New Roman"/>
              </w:rPr>
            </w:pPr>
            <w:r w:rsidRPr="00535DEB">
              <w:rPr>
                <w:rFonts w:cs="Verdana"/>
              </w:rPr>
              <w:t>heel belangrijk</w:t>
            </w:r>
          </w:p>
        </w:tc>
        <w:tc>
          <w:tcPr>
            <w:tcW w:w="4352" w:type="dxa"/>
            <w:tcBorders>
              <w:top w:val="single" w:sz="10" w:space="0" w:color="000000"/>
              <w:bottom w:val="single" w:sz="10" w:space="0" w:color="000000"/>
              <w:right w:val="single" w:sz="10" w:space="0" w:color="000000"/>
            </w:tcBorders>
            <w:tcMar>
              <w:top w:w="144" w:type="nil"/>
              <w:right w:w="144" w:type="nil"/>
            </w:tcMar>
          </w:tcPr>
          <w:p w:rsidR="00535DEB" w:rsidRPr="00535DEB" w:rsidRDefault="00535DEB">
            <w:pPr>
              <w:widowControl w:val="0"/>
              <w:autoSpaceDE w:val="0"/>
              <w:autoSpaceDN w:val="0"/>
              <w:adjustRightInd w:val="0"/>
              <w:rPr>
                <w:rFonts w:cs="Times New Roman"/>
              </w:rPr>
            </w:pPr>
            <w:r w:rsidRPr="00535DEB">
              <w:rPr>
                <w:rFonts w:cs="Verdana"/>
              </w:rPr>
              <w:t>     </w:t>
            </w:r>
          </w:p>
          <w:p w:rsidR="00535DEB" w:rsidRPr="00535DEB" w:rsidRDefault="00535DEB">
            <w:pPr>
              <w:widowControl w:val="0"/>
              <w:autoSpaceDE w:val="0"/>
              <w:autoSpaceDN w:val="0"/>
              <w:adjustRightInd w:val="0"/>
              <w:rPr>
                <w:rFonts w:cs="Times New Roman"/>
              </w:rPr>
            </w:pPr>
            <w:r w:rsidRPr="00535DEB">
              <w:rPr>
                <w:rFonts w:cs="Verdana"/>
              </w:rPr>
              <w:t>          O               O</w:t>
            </w:r>
          </w:p>
          <w:p w:rsidR="00535DEB" w:rsidRPr="00535DEB" w:rsidRDefault="00535DEB">
            <w:pPr>
              <w:widowControl w:val="0"/>
              <w:autoSpaceDE w:val="0"/>
              <w:autoSpaceDN w:val="0"/>
              <w:adjustRightInd w:val="0"/>
              <w:rPr>
                <w:rFonts w:cs="Times New Roman"/>
              </w:rPr>
            </w:pPr>
            <w:r w:rsidRPr="00535DEB">
              <w:rPr>
                <w:rFonts w:cs="Verdana"/>
              </w:rPr>
              <w:t>                   O</w:t>
            </w:r>
          </w:p>
          <w:p w:rsidR="00535DEB" w:rsidRPr="00535DEB" w:rsidRDefault="00535DEB">
            <w:pPr>
              <w:widowControl w:val="0"/>
              <w:autoSpaceDE w:val="0"/>
              <w:autoSpaceDN w:val="0"/>
              <w:adjustRightInd w:val="0"/>
              <w:rPr>
                <w:rFonts w:cs="Times New Roman"/>
              </w:rPr>
            </w:pPr>
            <w:r w:rsidRPr="00535DEB">
              <w:rPr>
                <w:rFonts w:cs="Verdana"/>
              </w:rPr>
              <w:t>          O               O</w:t>
            </w:r>
          </w:p>
          <w:p w:rsidR="00535DEB" w:rsidRPr="00535DEB" w:rsidRDefault="00535DEB">
            <w:pPr>
              <w:widowControl w:val="0"/>
              <w:autoSpaceDE w:val="0"/>
              <w:autoSpaceDN w:val="0"/>
              <w:adjustRightInd w:val="0"/>
              <w:rPr>
                <w:rFonts w:cs="Times New Roman"/>
              </w:rPr>
            </w:pPr>
            <w:r w:rsidRPr="00535DEB">
              <w:rPr>
                <w:rFonts w:cs="Verdana"/>
              </w:rPr>
              <w:t> </w:t>
            </w:r>
          </w:p>
          <w:p w:rsidR="00535DEB" w:rsidRPr="00535DEB" w:rsidRDefault="00535DEB">
            <w:pPr>
              <w:widowControl w:val="0"/>
              <w:autoSpaceDE w:val="0"/>
              <w:autoSpaceDN w:val="0"/>
              <w:adjustRightInd w:val="0"/>
              <w:rPr>
                <w:rFonts w:cs="Times New Roman"/>
              </w:rPr>
            </w:pPr>
            <w:r w:rsidRPr="00535DEB">
              <w:rPr>
                <w:rFonts w:cs="Verdana"/>
              </w:rPr>
              <w:t> </w:t>
            </w:r>
          </w:p>
          <w:p w:rsidR="00535DEB" w:rsidRPr="00535DEB" w:rsidRDefault="00535DEB">
            <w:pPr>
              <w:widowControl w:val="0"/>
              <w:autoSpaceDE w:val="0"/>
              <w:autoSpaceDN w:val="0"/>
              <w:adjustRightInd w:val="0"/>
              <w:jc w:val="center"/>
              <w:rPr>
                <w:rFonts w:cs="Times New Roman"/>
              </w:rPr>
            </w:pPr>
            <w:r w:rsidRPr="00535DEB">
              <w:rPr>
                <w:rFonts w:cs="Verdana"/>
              </w:rPr>
              <w:t>nogal belangrijk</w:t>
            </w:r>
          </w:p>
        </w:tc>
      </w:tr>
      <w:tr w:rsidR="00535DEB" w:rsidRPr="00535DEB">
        <w:tblPrEx>
          <w:tblCellMar>
            <w:top w:w="0" w:type="dxa"/>
            <w:bottom w:w="0" w:type="dxa"/>
          </w:tblCellMar>
        </w:tblPrEx>
        <w:tc>
          <w:tcPr>
            <w:tcW w:w="4532" w:type="dxa"/>
            <w:tcBorders>
              <w:left w:val="single" w:sz="10" w:space="0" w:color="000000"/>
              <w:bottom w:val="single" w:sz="10" w:space="0" w:color="000000"/>
              <w:right w:val="single" w:sz="10" w:space="0" w:color="000000"/>
            </w:tcBorders>
            <w:tcMar>
              <w:top w:w="144" w:type="nil"/>
              <w:right w:w="144" w:type="nil"/>
            </w:tcMar>
          </w:tcPr>
          <w:p w:rsidR="00535DEB" w:rsidRPr="00535DEB" w:rsidRDefault="00535DEB">
            <w:pPr>
              <w:widowControl w:val="0"/>
              <w:autoSpaceDE w:val="0"/>
              <w:autoSpaceDN w:val="0"/>
              <w:adjustRightInd w:val="0"/>
              <w:rPr>
                <w:rFonts w:cs="Times New Roman"/>
              </w:rPr>
            </w:pPr>
            <w:r w:rsidRPr="00535DEB">
              <w:rPr>
                <w:rFonts w:cs="Verdana"/>
              </w:rPr>
              <w:t xml:space="preserve">          </w:t>
            </w:r>
            <w:r>
              <w:rPr>
                <w:rFonts w:cs="Verdana"/>
              </w:rPr>
              <w:t xml:space="preserve">                    </w:t>
            </w:r>
            <w:r w:rsidRPr="00535DEB">
              <w:rPr>
                <w:rFonts w:cs="Verdana"/>
              </w:rPr>
              <w:t>beetje belangrijk</w:t>
            </w:r>
          </w:p>
          <w:p w:rsidR="00535DEB" w:rsidRPr="00535DEB" w:rsidRDefault="00535DEB">
            <w:pPr>
              <w:widowControl w:val="0"/>
              <w:autoSpaceDE w:val="0"/>
              <w:autoSpaceDN w:val="0"/>
              <w:adjustRightInd w:val="0"/>
              <w:rPr>
                <w:rFonts w:cs="Times New Roman"/>
              </w:rPr>
            </w:pPr>
            <w:r w:rsidRPr="00535DEB">
              <w:rPr>
                <w:rFonts w:cs="Verdana"/>
              </w:rPr>
              <w:t> </w:t>
            </w:r>
          </w:p>
          <w:p w:rsidR="00535DEB" w:rsidRPr="00535DEB" w:rsidRDefault="00535DEB">
            <w:pPr>
              <w:widowControl w:val="0"/>
              <w:autoSpaceDE w:val="0"/>
              <w:autoSpaceDN w:val="0"/>
              <w:adjustRightInd w:val="0"/>
              <w:rPr>
                <w:rFonts w:cs="Times New Roman"/>
              </w:rPr>
            </w:pPr>
            <w:r w:rsidRPr="00535DEB">
              <w:rPr>
                <w:rFonts w:cs="Verdana"/>
              </w:rPr>
              <w:t>          O               O</w:t>
            </w:r>
          </w:p>
          <w:p w:rsidR="00535DEB" w:rsidRPr="00535DEB" w:rsidRDefault="00535DEB">
            <w:pPr>
              <w:widowControl w:val="0"/>
              <w:autoSpaceDE w:val="0"/>
              <w:autoSpaceDN w:val="0"/>
              <w:adjustRightInd w:val="0"/>
              <w:rPr>
                <w:rFonts w:cs="Times New Roman"/>
              </w:rPr>
            </w:pPr>
            <w:r w:rsidRPr="00535DEB">
              <w:rPr>
                <w:rFonts w:cs="Verdana"/>
              </w:rPr>
              <w:t>                   O</w:t>
            </w:r>
          </w:p>
          <w:p w:rsidR="00535DEB" w:rsidRPr="00535DEB" w:rsidRDefault="00535DEB">
            <w:pPr>
              <w:widowControl w:val="0"/>
              <w:autoSpaceDE w:val="0"/>
              <w:autoSpaceDN w:val="0"/>
              <w:adjustRightInd w:val="0"/>
              <w:rPr>
                <w:rFonts w:cs="Times New Roman"/>
              </w:rPr>
            </w:pPr>
            <w:r w:rsidRPr="00535DEB">
              <w:rPr>
                <w:rFonts w:cs="Verdana"/>
              </w:rPr>
              <w:t>          O               O</w:t>
            </w:r>
          </w:p>
          <w:p w:rsidR="00535DEB" w:rsidRPr="00535DEB" w:rsidRDefault="00535DEB">
            <w:pPr>
              <w:widowControl w:val="0"/>
              <w:autoSpaceDE w:val="0"/>
              <w:autoSpaceDN w:val="0"/>
              <w:adjustRightInd w:val="0"/>
              <w:rPr>
                <w:rFonts w:cs="Times New Roman"/>
              </w:rPr>
            </w:pPr>
            <w:r w:rsidRPr="00535DEB">
              <w:rPr>
                <w:rFonts w:cs="Verdana"/>
              </w:rPr>
              <w:t> </w:t>
            </w:r>
          </w:p>
          <w:p w:rsidR="00535DEB" w:rsidRPr="00535DEB" w:rsidRDefault="00535DEB">
            <w:pPr>
              <w:widowControl w:val="0"/>
              <w:autoSpaceDE w:val="0"/>
              <w:autoSpaceDN w:val="0"/>
              <w:adjustRightInd w:val="0"/>
              <w:rPr>
                <w:rFonts w:cs="Times New Roman"/>
              </w:rPr>
            </w:pPr>
            <w:r w:rsidRPr="00535DEB">
              <w:rPr>
                <w:rFonts w:cs="Verdana"/>
              </w:rPr>
              <w:t> </w:t>
            </w:r>
          </w:p>
        </w:tc>
        <w:tc>
          <w:tcPr>
            <w:tcW w:w="4352" w:type="dxa"/>
            <w:tcBorders>
              <w:bottom w:val="single" w:sz="10" w:space="0" w:color="000000"/>
              <w:right w:val="single" w:sz="10" w:space="0" w:color="000000"/>
            </w:tcBorders>
            <w:tcMar>
              <w:top w:w="144" w:type="nil"/>
              <w:right w:w="144" w:type="nil"/>
            </w:tcMar>
          </w:tcPr>
          <w:p w:rsidR="00535DEB" w:rsidRPr="00535DEB" w:rsidRDefault="00535DEB" w:rsidP="00535DEB">
            <w:pPr>
              <w:widowControl w:val="0"/>
              <w:autoSpaceDE w:val="0"/>
              <w:autoSpaceDN w:val="0"/>
              <w:adjustRightInd w:val="0"/>
              <w:rPr>
                <w:rFonts w:cs="Times New Roman"/>
              </w:rPr>
            </w:pPr>
            <w:r>
              <w:rPr>
                <w:rFonts w:cs="Verdana"/>
              </w:rPr>
              <w:t xml:space="preserve">                           </w:t>
            </w:r>
            <w:r w:rsidRPr="00535DEB">
              <w:rPr>
                <w:rFonts w:cs="Verdana"/>
              </w:rPr>
              <w:t>niet belangrijk</w:t>
            </w:r>
          </w:p>
          <w:p w:rsidR="00535DEB" w:rsidRPr="00535DEB" w:rsidRDefault="00535DEB">
            <w:pPr>
              <w:widowControl w:val="0"/>
              <w:autoSpaceDE w:val="0"/>
              <w:autoSpaceDN w:val="0"/>
              <w:adjustRightInd w:val="0"/>
              <w:rPr>
                <w:rFonts w:cs="Times New Roman"/>
              </w:rPr>
            </w:pPr>
            <w:r w:rsidRPr="00535DEB">
              <w:rPr>
                <w:rFonts w:cs="Verdana"/>
              </w:rPr>
              <w:t> </w:t>
            </w:r>
          </w:p>
          <w:p w:rsidR="00535DEB" w:rsidRPr="00535DEB" w:rsidRDefault="00535DEB">
            <w:pPr>
              <w:widowControl w:val="0"/>
              <w:autoSpaceDE w:val="0"/>
              <w:autoSpaceDN w:val="0"/>
              <w:adjustRightInd w:val="0"/>
              <w:rPr>
                <w:rFonts w:cs="Times New Roman"/>
              </w:rPr>
            </w:pPr>
            <w:r w:rsidRPr="00535DEB">
              <w:rPr>
                <w:rFonts w:cs="Verdana"/>
              </w:rPr>
              <w:t>          O               O</w:t>
            </w:r>
          </w:p>
          <w:p w:rsidR="00535DEB" w:rsidRPr="00535DEB" w:rsidRDefault="00535DEB">
            <w:pPr>
              <w:widowControl w:val="0"/>
              <w:autoSpaceDE w:val="0"/>
              <w:autoSpaceDN w:val="0"/>
              <w:adjustRightInd w:val="0"/>
              <w:rPr>
                <w:rFonts w:cs="Times New Roman"/>
              </w:rPr>
            </w:pPr>
            <w:r w:rsidRPr="00535DEB">
              <w:rPr>
                <w:rFonts w:cs="Verdana"/>
              </w:rPr>
              <w:t>                   O</w:t>
            </w:r>
          </w:p>
          <w:p w:rsidR="00535DEB" w:rsidRPr="00535DEB" w:rsidRDefault="00535DEB">
            <w:pPr>
              <w:widowControl w:val="0"/>
              <w:autoSpaceDE w:val="0"/>
              <w:autoSpaceDN w:val="0"/>
              <w:adjustRightInd w:val="0"/>
              <w:rPr>
                <w:rFonts w:cs="Times New Roman"/>
              </w:rPr>
            </w:pPr>
            <w:r w:rsidRPr="00535DEB">
              <w:rPr>
                <w:rFonts w:cs="Verdana"/>
              </w:rPr>
              <w:t>          O               O</w:t>
            </w:r>
          </w:p>
          <w:p w:rsidR="00535DEB" w:rsidRPr="00535DEB" w:rsidRDefault="00535DEB">
            <w:pPr>
              <w:widowControl w:val="0"/>
              <w:autoSpaceDE w:val="0"/>
              <w:autoSpaceDN w:val="0"/>
              <w:adjustRightInd w:val="0"/>
              <w:rPr>
                <w:rFonts w:cs="Times New Roman"/>
              </w:rPr>
            </w:pPr>
            <w:r w:rsidRPr="00535DEB">
              <w:rPr>
                <w:rFonts w:cs="Verdana"/>
              </w:rPr>
              <w:t> </w:t>
            </w:r>
          </w:p>
          <w:p w:rsidR="00535DEB" w:rsidRPr="00535DEB" w:rsidRDefault="00535DEB">
            <w:pPr>
              <w:widowControl w:val="0"/>
              <w:autoSpaceDE w:val="0"/>
              <w:autoSpaceDN w:val="0"/>
              <w:adjustRightInd w:val="0"/>
              <w:rPr>
                <w:rFonts w:cs="Times New Roman"/>
              </w:rPr>
            </w:pPr>
            <w:r w:rsidRPr="00535DEB">
              <w:rPr>
                <w:rFonts w:cs="Verdana"/>
              </w:rPr>
              <w:t> </w:t>
            </w:r>
          </w:p>
        </w:tc>
      </w:tr>
    </w:tbl>
    <w:p w:rsidR="00535DEB" w:rsidRPr="00535DEB" w:rsidRDefault="00535DEB" w:rsidP="00535DEB">
      <w:pPr>
        <w:widowControl w:val="0"/>
        <w:autoSpaceDE w:val="0"/>
        <w:autoSpaceDN w:val="0"/>
        <w:adjustRightInd w:val="0"/>
        <w:rPr>
          <w:rFonts w:cs="Times New Roman"/>
        </w:rPr>
      </w:pPr>
      <w:r w:rsidRPr="00535DEB">
        <w:rPr>
          <w:rFonts w:cs="Verdana"/>
        </w:rPr>
        <w:t> </w:t>
      </w:r>
    </w:p>
    <w:p w:rsidR="00535DEB" w:rsidRPr="00535DEB" w:rsidRDefault="00535DEB" w:rsidP="00535DEB">
      <w:pPr>
        <w:widowControl w:val="0"/>
        <w:autoSpaceDE w:val="0"/>
        <w:autoSpaceDN w:val="0"/>
        <w:adjustRightInd w:val="0"/>
        <w:rPr>
          <w:rFonts w:cs="Times New Roman"/>
        </w:rPr>
      </w:pPr>
      <w:r w:rsidRPr="00535DEB">
        <w:rPr>
          <w:rFonts w:cs="Verdana"/>
        </w:rPr>
        <w:t xml:space="preserve">O = </w:t>
      </w:r>
      <w:proofErr w:type="spellStart"/>
      <w:r w:rsidRPr="00535DEB">
        <w:rPr>
          <w:rFonts w:cs="Verdana"/>
        </w:rPr>
        <w:t>velcro</w:t>
      </w:r>
      <w:proofErr w:type="spellEnd"/>
      <w:r w:rsidRPr="00535DEB">
        <w:rPr>
          <w:rFonts w:cs="Verdana"/>
        </w:rPr>
        <w:t xml:space="preserve"> en het aantal per vak – de kaartjes zelf zijn ook gelamineerd en achteraan voorzien van de tegenhanger </w:t>
      </w:r>
      <w:proofErr w:type="spellStart"/>
      <w:r w:rsidRPr="00535DEB">
        <w:rPr>
          <w:rFonts w:cs="Verdana"/>
        </w:rPr>
        <w:t>velcro</w:t>
      </w:r>
      <w:proofErr w:type="spellEnd"/>
      <w:r w:rsidRPr="00535DEB">
        <w:rPr>
          <w:rFonts w:cs="Verdana"/>
        </w:rPr>
        <w:t>.</w:t>
      </w:r>
    </w:p>
    <w:p w:rsidR="00535DEB" w:rsidRPr="00535DEB" w:rsidRDefault="00535DEB" w:rsidP="00535DEB">
      <w:pPr>
        <w:widowControl w:val="0"/>
        <w:autoSpaceDE w:val="0"/>
        <w:autoSpaceDN w:val="0"/>
        <w:adjustRightInd w:val="0"/>
        <w:rPr>
          <w:rFonts w:cs="Times New Roman"/>
        </w:rPr>
      </w:pPr>
      <w:r w:rsidRPr="00535DEB">
        <w:rPr>
          <w:rFonts w:cs="Verdana"/>
        </w:rPr>
        <w:t> </w:t>
      </w:r>
    </w:p>
    <w:p w:rsidR="00535DEB" w:rsidRPr="00535DEB" w:rsidRDefault="00535DEB" w:rsidP="00535DEB">
      <w:pPr>
        <w:widowControl w:val="0"/>
        <w:autoSpaceDE w:val="0"/>
        <w:autoSpaceDN w:val="0"/>
        <w:adjustRightInd w:val="0"/>
        <w:rPr>
          <w:rFonts w:cs="Times New Roman"/>
        </w:rPr>
      </w:pPr>
      <w:r w:rsidRPr="00535DEB">
        <w:rPr>
          <w:rFonts w:cs="Verdana"/>
        </w:rPr>
        <w:t>Het is belangrijk om dit te doen vanuit ‘buikgevoel’ en het mag dus niet te lang duren. De sollicitant doet dit aan het begin van het gesprek. Dit leert ons zelf ook veel over de sollicitant (gestructureerd, zenuwachtig,…?).  </w:t>
      </w:r>
    </w:p>
    <w:p w:rsidR="00535DEB" w:rsidRPr="00535DEB" w:rsidRDefault="00535DEB" w:rsidP="00535DEB">
      <w:pPr>
        <w:widowControl w:val="0"/>
        <w:autoSpaceDE w:val="0"/>
        <w:autoSpaceDN w:val="0"/>
        <w:adjustRightInd w:val="0"/>
        <w:rPr>
          <w:rFonts w:cs="Times New Roman"/>
        </w:rPr>
      </w:pPr>
      <w:r w:rsidRPr="00535DEB">
        <w:rPr>
          <w:rFonts w:cs="Verdana"/>
        </w:rPr>
        <w:t>De boodschap is ook dat geen enkele keuze ‘goed’ of ‘fout’ is, maar het geeft gewoon een mooie kans om tot gesprek te komen. Het gesprek dat we hiermee beogen gaat over het aftoetsen van ‘</w:t>
      </w:r>
      <w:r w:rsidRPr="00535DEB">
        <w:rPr>
          <w:rFonts w:cs="Verdana"/>
          <w:b/>
          <w:bCs/>
        </w:rPr>
        <w:t>de cultuur’</w:t>
      </w:r>
      <w:r w:rsidRPr="00535DEB">
        <w:rPr>
          <w:rFonts w:cs="Verdana"/>
        </w:rPr>
        <w:t xml:space="preserve"> van de sollicitant </w:t>
      </w:r>
      <w:proofErr w:type="spellStart"/>
      <w:r w:rsidRPr="00535DEB">
        <w:rPr>
          <w:rFonts w:cs="Verdana"/>
        </w:rPr>
        <w:t>tov</w:t>
      </w:r>
      <w:proofErr w:type="spellEnd"/>
      <w:r w:rsidRPr="00535DEB">
        <w:rPr>
          <w:rFonts w:cs="Verdana"/>
        </w:rPr>
        <w:t xml:space="preserve"> deze van de organisatie. Wij vroegen aan elke sollicitant ook of we een foto van hen mochten maken. We maakten (na het gesprek) ook een foto van hun schema met de kaartjes. Dit gebruiken we nu als basis voor een gesprek met de medewerkers die bij ons in dienst zijn gekomen: als je dit nu opnieuw zou mogen doen, zou je de kaartjes dan op dezelfde plaats leggen,...? Dit is een goede aanzet tot gesprek, zonder al een zwaar functioneringsgesprek te moeten voeren.</w:t>
      </w:r>
    </w:p>
    <w:p w:rsidR="00535DEB" w:rsidRPr="00535DEB" w:rsidRDefault="00535DEB" w:rsidP="00535DEB">
      <w:pPr>
        <w:widowControl w:val="0"/>
        <w:autoSpaceDE w:val="0"/>
        <w:autoSpaceDN w:val="0"/>
        <w:adjustRightInd w:val="0"/>
        <w:rPr>
          <w:rFonts w:cs="Times New Roman"/>
        </w:rPr>
      </w:pPr>
      <w:r w:rsidRPr="00535DEB">
        <w:rPr>
          <w:rFonts w:cs="Verdana"/>
        </w:rPr>
        <w:t>  </w:t>
      </w:r>
    </w:p>
    <w:p w:rsidR="00535DEB" w:rsidRPr="00535DEB" w:rsidRDefault="00535DEB" w:rsidP="00535DEB">
      <w:pPr>
        <w:widowControl w:val="0"/>
        <w:autoSpaceDE w:val="0"/>
        <w:autoSpaceDN w:val="0"/>
        <w:adjustRightInd w:val="0"/>
        <w:rPr>
          <w:rFonts w:cs="Times New Roman"/>
        </w:rPr>
      </w:pPr>
      <w:r w:rsidRPr="00535DEB">
        <w:rPr>
          <w:rFonts w:cs="Verdana"/>
        </w:rPr>
        <w:t>In een 2</w:t>
      </w:r>
      <w:r w:rsidRPr="00535DEB">
        <w:rPr>
          <w:rFonts w:cs="Verdana"/>
          <w:vertAlign w:val="superscript"/>
        </w:rPr>
        <w:t>de</w:t>
      </w:r>
      <w:r w:rsidRPr="00535DEB">
        <w:rPr>
          <w:rFonts w:cs="Verdana"/>
        </w:rPr>
        <w:t xml:space="preserve"> deel (ook 30’) (andere pagina’s in de bijlage, vanaf 3</w:t>
      </w:r>
      <w:r w:rsidRPr="00535DEB">
        <w:rPr>
          <w:rFonts w:cs="Verdana"/>
          <w:vertAlign w:val="superscript"/>
        </w:rPr>
        <w:t>de</w:t>
      </w:r>
      <w:r w:rsidRPr="00535DEB">
        <w:rPr>
          <w:rFonts w:cs="Verdana"/>
        </w:rPr>
        <w:t>, is per functie verschillend – zie onderaan elk blad verwijzing naar de func</w:t>
      </w:r>
      <w:r>
        <w:rPr>
          <w:rFonts w:cs="Verdana"/>
        </w:rPr>
        <w:t>t</w:t>
      </w:r>
      <w:r w:rsidRPr="00535DEB">
        <w:rPr>
          <w:rFonts w:cs="Verdana"/>
        </w:rPr>
        <w:t>ie) gaan we dieper in op de functie zelf. Wij gebruiken daarvoor een blad dat bij ons ligt, zodat dit ons een steuntje geeft tijdens het gesprek. Niet alle vragen komen bij iedereen aan bod, maar het geeft de mogelijkheid om in te gaan op de specifieke taak waar de sollicitant mogelijk voor staat zonder dat je vertrekt vanuit een casus (meestal naar de mond praten). Het geeft meer mogelijkheden om te polsen naar situaties waar de sollicitant al voor stond, uit ervaring voorbeelden kan geven (kan uit een andere context komen dan een werksituatie),…</w:t>
      </w:r>
    </w:p>
    <w:p w:rsidR="00535DEB" w:rsidRPr="00535DEB" w:rsidRDefault="00535DEB" w:rsidP="00535DEB">
      <w:pPr>
        <w:widowControl w:val="0"/>
        <w:autoSpaceDE w:val="0"/>
        <w:autoSpaceDN w:val="0"/>
        <w:adjustRightInd w:val="0"/>
        <w:rPr>
          <w:rFonts w:cs="Times New Roman"/>
        </w:rPr>
      </w:pPr>
      <w:r w:rsidRPr="00535DEB">
        <w:rPr>
          <w:rFonts w:cs="Verdana"/>
        </w:rPr>
        <w:t> </w:t>
      </w:r>
      <w:bookmarkStart w:id="0" w:name="_GoBack"/>
      <w:bookmarkEnd w:id="0"/>
    </w:p>
    <w:p w:rsidR="003D4D13" w:rsidRPr="00535DEB" w:rsidRDefault="00535DEB" w:rsidP="00535DEB">
      <w:r w:rsidRPr="00535DEB">
        <w:rPr>
          <w:rFonts w:cs="Verdana"/>
        </w:rPr>
        <w:t>Wij hadden zo’n blad geprint per sollicitant. Bij de vragen/situaties die aan bod kwamen, schreven we kort iets neer, als feedback voor onszelf achteraf + zo zagen we ook over welke situaties we het gehad hebben en welke niet aan bod kwamen. Niet alles kwam immers bij iedereen aan bod.</w:t>
      </w:r>
    </w:p>
    <w:sectPr w:rsidR="003D4D13" w:rsidRPr="00535DEB" w:rsidSect="003D4D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EB"/>
    <w:rsid w:val="003D4D13"/>
    <w:rsid w:val="00535DEB"/>
    <w:rsid w:val="00671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C8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425</Words>
  <Characters>2339</Characters>
  <Application>Microsoft Macintosh Word</Application>
  <DocSecurity>0</DocSecurity>
  <Lines>19</Lines>
  <Paragraphs>5</Paragraphs>
  <ScaleCrop>false</ScaleCrop>
  <Company>Arteveldehogeschool</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 Lathouwer</dc:creator>
  <cp:keywords/>
  <dc:description/>
  <cp:lastModifiedBy>Bart De Lathouwer</cp:lastModifiedBy>
  <cp:revision>1</cp:revision>
  <dcterms:created xsi:type="dcterms:W3CDTF">2015-06-18T12:35:00Z</dcterms:created>
  <dcterms:modified xsi:type="dcterms:W3CDTF">2015-06-18T12:42:00Z</dcterms:modified>
</cp:coreProperties>
</file>